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A89" w:rsidRDefault="00F9005B" w:rsidP="00A37F1C">
      <w:pPr>
        <w:ind w:firstLine="720"/>
      </w:pPr>
      <w:bookmarkStart w:id="0" w:name="_GoBack"/>
      <w:bookmarkEnd w:id="0"/>
      <w:r>
        <w:t>One</w:t>
      </w:r>
      <w:r w:rsidR="00C72C74">
        <w:t xml:space="preserve"> of the main articles I read contained</w:t>
      </w:r>
      <w:r>
        <w:t xml:space="preserve"> overall information on Bloom’s Taxonomy and provided the information for and against </w:t>
      </w:r>
      <w:r w:rsidR="00C72C74">
        <w:t>its</w:t>
      </w:r>
      <w:r>
        <w:t xml:space="preserve"> structure and use.  The </w:t>
      </w:r>
      <w:hyperlink r:id="rId4" w:history="1">
        <w:r>
          <w:rPr>
            <w:rStyle w:val="Hyperlink"/>
          </w:rPr>
          <w:t>Article</w:t>
        </w:r>
      </w:hyperlink>
      <w:r>
        <w:t xml:space="preserve"> I read was, “Bloom’s Taxonomy” by David </w:t>
      </w:r>
      <w:proofErr w:type="spellStart"/>
      <w:r>
        <w:t>Krathwohl</w:t>
      </w:r>
      <w:proofErr w:type="spellEnd"/>
      <w:r>
        <w:t xml:space="preserve">, updated by </w:t>
      </w:r>
      <w:proofErr w:type="spellStart"/>
      <w:r>
        <w:t>Lorin</w:t>
      </w:r>
      <w:proofErr w:type="spellEnd"/>
      <w:r>
        <w:t xml:space="preserve"> Ande</w:t>
      </w:r>
      <w:r w:rsidR="00C72C74">
        <w:t>rson. H</w:t>
      </w:r>
      <w:r>
        <w:t>aving standards and guidelines is a gre</w:t>
      </w:r>
      <w:r w:rsidR="00C72C74">
        <w:t>at way to ensure we are providing</w:t>
      </w:r>
      <w:r>
        <w:t xml:space="preserve"> equa</w:t>
      </w:r>
      <w:r w:rsidR="00C72C74">
        <w:t>l education to students here or</w:t>
      </w:r>
      <w:r>
        <w:t xml:space="preserve"> three states over.  When I saw the revised version of Bloom’s Taxonomy I was refreshed.  It’s easier to understand and it made sense to me.  Then I thought about the order th</w:t>
      </w:r>
      <w:r w:rsidR="00C72C74">
        <w:t>at the pyramid places remembering at the bottom, then understanding, applying, analyzing, evaluating and lastly creating at the top. I</w:t>
      </w:r>
      <w:r>
        <w:t>t stood out to me that “</w:t>
      </w:r>
      <w:r w:rsidR="00C72C74">
        <w:t>creating</w:t>
      </w:r>
      <w:r>
        <w:t xml:space="preserve">” was on the top.  I was thinking, yeah, creating is definitely important. This gave me nostalgia of being in preschool building and playing, not realizing all the geometry and math that goes into it all. I remembered drawing and I remember writing in my diary, not realizing the sentences and grammar that I used to write the inner soul of my little life.  This made me think about how we may be able to cut the pyramid into pieces and draw from different sections and different stages, constructing our educational curriculum as a whole-Instead of a ladder. </w:t>
      </w:r>
      <w:r w:rsidR="00C72C74">
        <w:t xml:space="preserve">I was thinking about how children in other countries are taught a skill or trade and are able to create it while not fully understanding what they’re doing.  Then I was realizing how important it is that a doctor goes through each step of their educational process instead of just being pulled into the room, shown that one part, and then expected to be a doctor. </w:t>
      </w:r>
      <w:r>
        <w:t xml:space="preserve"> </w:t>
      </w:r>
      <w:r w:rsidR="00415D64">
        <w:t>I can see how Bloom’s Taxonomy can be applied in the classroom and how doing so could potentially steer tha</w:t>
      </w:r>
      <w:r w:rsidR="00C72C74">
        <w:t>t classroom to success. Yielding s</w:t>
      </w:r>
      <w:r w:rsidR="00415D64">
        <w:t>tudents that are educated in a well-rounded standard of education.  I can also see how it would benefit to see Bloom’s Taxo</w:t>
      </w:r>
      <w:r w:rsidR="00C31ED3">
        <w:t>nomy as a tool in the classroom.  Maybe more beneficial than the stapler but in the same manner holding no power unless the teacher uses it in the correct way.  I think evolution in the standards, guidelines, curriculum, testing-every aspect of teaching, should be constantly improving to be further than we are today and continuing to grow. I never felt like the article was for or against Bloom’s Taxonomy and I feel the same.  I think that teacher’s should not favor any one type of resource for their instruction.  It’s important for us to think critically and always do our best to provide our students with the best education possible.</w:t>
      </w:r>
    </w:p>
    <w:sectPr w:rsidR="009A0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05B"/>
    <w:rsid w:val="00415D64"/>
    <w:rsid w:val="007C0E2F"/>
    <w:rsid w:val="009B22B9"/>
    <w:rsid w:val="00A37F1C"/>
    <w:rsid w:val="00C31ED3"/>
    <w:rsid w:val="00C72C74"/>
    <w:rsid w:val="00CA5037"/>
    <w:rsid w:val="00F90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12977B-3F44-4035-A023-BE9DF0CC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00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ucation.com/reference/article/blooms-tax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Porsha Linder</dc:creator>
  <cp:keywords/>
  <dc:description/>
  <cp:lastModifiedBy>Porsha Linder</cp:lastModifiedBy>
  <cp:revision>5</cp:revision>
  <dcterms:created xsi:type="dcterms:W3CDTF">2016-02-10T03:37:00Z</dcterms:created>
  <dcterms:modified xsi:type="dcterms:W3CDTF">2016-02-10T04:12:00Z</dcterms:modified>
</cp:coreProperties>
</file>